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701E2A" w14:textId="20172658" w:rsidR="008B6233" w:rsidRDefault="002D37AF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7263E64" wp14:editId="76A13C98">
            <wp:simplePos x="0" y="0"/>
            <wp:positionH relativeFrom="margin">
              <wp:posOffset>2308860</wp:posOffset>
            </wp:positionH>
            <wp:positionV relativeFrom="paragraph">
              <wp:posOffset>180340</wp:posOffset>
            </wp:positionV>
            <wp:extent cx="1143000" cy="1143000"/>
            <wp:effectExtent l="0" t="0" r="0" b="0"/>
            <wp:wrapTight wrapText="bothSides">
              <wp:wrapPolygon edited="0">
                <wp:start x="11160" y="0"/>
                <wp:lineTo x="8640" y="0"/>
                <wp:lineTo x="3240" y="3960"/>
                <wp:lineTo x="3240" y="5760"/>
                <wp:lineTo x="0" y="7200"/>
                <wp:lineTo x="0" y="13320"/>
                <wp:lineTo x="4680" y="17280"/>
                <wp:lineTo x="7560" y="21240"/>
                <wp:lineTo x="7920" y="21240"/>
                <wp:lineTo x="12600" y="21240"/>
                <wp:lineTo x="12960" y="21240"/>
                <wp:lineTo x="16560" y="17280"/>
                <wp:lineTo x="21240" y="13320"/>
                <wp:lineTo x="21240" y="7560"/>
                <wp:lineTo x="17640" y="5760"/>
                <wp:lineTo x="12960" y="0"/>
                <wp:lineTo x="12600" y="0"/>
                <wp:lineTo x="11160" y="0"/>
              </wp:wrapPolygon>
            </wp:wrapTight>
            <wp:docPr id="93050309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503091" name="Obraz 93050309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sz w:val="24"/>
          <w:szCs w:val="24"/>
        </w:rPr>
        <w:t xml:space="preserve"> </w:t>
      </w:r>
    </w:p>
    <w:p w14:paraId="6FE7E345" w14:textId="77777777" w:rsidR="002D37AF" w:rsidRDefault="002D37AF">
      <w:pPr>
        <w:rPr>
          <w:rFonts w:ascii="Arial Narrow" w:hAnsi="Arial Narrow"/>
          <w:sz w:val="24"/>
          <w:szCs w:val="24"/>
        </w:rPr>
      </w:pPr>
    </w:p>
    <w:p w14:paraId="56467D43" w14:textId="77777777" w:rsidR="002D37AF" w:rsidRDefault="002D37AF">
      <w:pPr>
        <w:rPr>
          <w:rFonts w:ascii="Arial Narrow" w:hAnsi="Arial Narrow"/>
          <w:sz w:val="24"/>
          <w:szCs w:val="24"/>
        </w:rPr>
      </w:pPr>
    </w:p>
    <w:p w14:paraId="622E5745" w14:textId="77777777" w:rsidR="002D37AF" w:rsidRDefault="002D37AF">
      <w:pPr>
        <w:rPr>
          <w:rFonts w:ascii="Arial Narrow" w:hAnsi="Arial Narrow"/>
          <w:sz w:val="24"/>
          <w:szCs w:val="24"/>
        </w:rPr>
      </w:pPr>
    </w:p>
    <w:p w14:paraId="1C759122" w14:textId="77777777" w:rsidR="002D37AF" w:rsidRPr="00E31EC4" w:rsidRDefault="002D37AF">
      <w:pPr>
        <w:rPr>
          <w:rFonts w:ascii="Arial Narrow" w:hAnsi="Arial Narrow"/>
          <w:color w:val="4472C4" w:themeColor="accent1"/>
          <w:sz w:val="24"/>
          <w:szCs w:val="24"/>
        </w:rPr>
      </w:pPr>
    </w:p>
    <w:p w14:paraId="60DBC5FA" w14:textId="77777777" w:rsidR="00787F84" w:rsidRDefault="00787F84" w:rsidP="00E31EC4">
      <w:pPr>
        <w:jc w:val="center"/>
        <w:rPr>
          <w:rFonts w:ascii="Arial Narrow" w:hAnsi="Arial Narrow"/>
          <w:b/>
          <w:bCs/>
          <w:color w:val="4472C4" w:themeColor="accent1"/>
          <w:sz w:val="28"/>
          <w:szCs w:val="28"/>
        </w:rPr>
      </w:pPr>
      <w:bookmarkStart w:id="0" w:name="_Hlk226670281"/>
      <w:bookmarkStart w:id="1" w:name="_Hlk227651525"/>
    </w:p>
    <w:p w14:paraId="4C29CC56" w14:textId="4448A299" w:rsidR="00B3263C" w:rsidRDefault="00493197" w:rsidP="00E31EC4">
      <w:pPr>
        <w:jc w:val="center"/>
        <w:rPr>
          <w:rFonts w:ascii="Arial Narrow" w:hAnsi="Arial Narrow"/>
          <w:b/>
          <w:bCs/>
          <w:color w:val="4472C4" w:themeColor="accent1"/>
          <w:sz w:val="28"/>
          <w:szCs w:val="28"/>
        </w:rPr>
      </w:pPr>
      <w:r w:rsidRPr="00E31EC4">
        <w:rPr>
          <w:rFonts w:ascii="Arial Narrow" w:hAnsi="Arial Narrow"/>
          <w:b/>
          <w:bCs/>
          <w:color w:val="4472C4" w:themeColor="accent1"/>
          <w:sz w:val="28"/>
          <w:szCs w:val="28"/>
        </w:rPr>
        <w:t>I</w:t>
      </w:r>
      <w:r w:rsidR="00776964">
        <w:rPr>
          <w:rFonts w:ascii="Arial Narrow" w:hAnsi="Arial Narrow"/>
          <w:b/>
          <w:bCs/>
          <w:color w:val="4472C4" w:themeColor="accent1"/>
          <w:sz w:val="28"/>
          <w:szCs w:val="28"/>
        </w:rPr>
        <w:t>V</w:t>
      </w:r>
      <w:r w:rsidRPr="00E31EC4">
        <w:rPr>
          <w:rFonts w:ascii="Arial Narrow" w:hAnsi="Arial Narrow"/>
          <w:b/>
          <w:bCs/>
          <w:color w:val="4472C4" w:themeColor="accent1"/>
          <w:sz w:val="28"/>
          <w:szCs w:val="28"/>
        </w:rPr>
        <w:br/>
      </w:r>
      <w:bookmarkEnd w:id="0"/>
      <w:r w:rsidR="00915FF9">
        <w:rPr>
          <w:rFonts w:ascii="Arial Narrow" w:hAnsi="Arial Narrow"/>
          <w:b/>
          <w:bCs/>
          <w:color w:val="4472C4" w:themeColor="accent1"/>
          <w:sz w:val="28"/>
          <w:szCs w:val="28"/>
        </w:rPr>
        <w:t>„</w:t>
      </w:r>
      <w:r w:rsidR="00776964">
        <w:rPr>
          <w:rFonts w:ascii="Arial Narrow" w:hAnsi="Arial Narrow"/>
          <w:b/>
          <w:bCs/>
          <w:color w:val="4472C4" w:themeColor="accent1"/>
          <w:sz w:val="28"/>
          <w:szCs w:val="28"/>
        </w:rPr>
        <w:t>OBFITY POŁÓW</w:t>
      </w:r>
      <w:r w:rsidR="00915FF9">
        <w:rPr>
          <w:rFonts w:ascii="Arial Narrow" w:hAnsi="Arial Narrow"/>
          <w:b/>
          <w:bCs/>
          <w:color w:val="4472C4" w:themeColor="accent1"/>
          <w:sz w:val="28"/>
          <w:szCs w:val="28"/>
        </w:rPr>
        <w:t xml:space="preserve">”. PRZEMIANA </w:t>
      </w:r>
      <w:r w:rsidR="00776964">
        <w:rPr>
          <w:rFonts w:ascii="Arial Narrow" w:hAnsi="Arial Narrow"/>
          <w:b/>
          <w:bCs/>
          <w:color w:val="4472C4" w:themeColor="accent1"/>
          <w:sz w:val="28"/>
          <w:szCs w:val="28"/>
        </w:rPr>
        <w:t>WIĘZI</w:t>
      </w:r>
      <w:r w:rsidR="00915FF9">
        <w:rPr>
          <w:rFonts w:ascii="Arial Narrow" w:hAnsi="Arial Narrow"/>
          <w:b/>
          <w:bCs/>
          <w:color w:val="4472C4" w:themeColor="accent1"/>
          <w:sz w:val="28"/>
          <w:szCs w:val="28"/>
        </w:rPr>
        <w:t>.</w:t>
      </w:r>
    </w:p>
    <w:p w14:paraId="406DB27A" w14:textId="77777777" w:rsidR="00787F84" w:rsidRPr="00E31EC4" w:rsidRDefault="00787F84" w:rsidP="00E31EC4">
      <w:pPr>
        <w:jc w:val="center"/>
        <w:rPr>
          <w:rFonts w:ascii="Arial Narrow" w:hAnsi="Arial Narrow"/>
          <w:b/>
          <w:bCs/>
          <w:color w:val="4472C4" w:themeColor="accent1"/>
          <w:sz w:val="28"/>
          <w:szCs w:val="28"/>
        </w:rPr>
      </w:pPr>
    </w:p>
    <w:bookmarkEnd w:id="1"/>
    <w:p w14:paraId="53E0C484" w14:textId="228CB31A" w:rsidR="002D37AF" w:rsidRPr="00B3263C" w:rsidRDefault="00493197" w:rsidP="002D37AF">
      <w:pPr>
        <w:jc w:val="both"/>
        <w:rPr>
          <w:rFonts w:ascii="Arial Narrow" w:hAnsi="Arial Narrow"/>
          <w:b/>
          <w:bCs/>
          <w:color w:val="4472C4" w:themeColor="accent1"/>
          <w:sz w:val="24"/>
          <w:szCs w:val="24"/>
        </w:rPr>
      </w:pPr>
      <w:r w:rsidRPr="00B3263C">
        <w:rPr>
          <w:rFonts w:ascii="Arial Narrow" w:hAnsi="Arial Narrow"/>
          <w:b/>
          <w:bCs/>
          <w:color w:val="4472C4" w:themeColor="accent1"/>
          <w:sz w:val="24"/>
          <w:szCs w:val="24"/>
        </w:rPr>
        <w:t xml:space="preserve">Jak </w:t>
      </w:r>
      <w:r w:rsidR="00B3263C" w:rsidRPr="00B3263C">
        <w:rPr>
          <w:rFonts w:ascii="Arial Narrow" w:hAnsi="Arial Narrow"/>
          <w:b/>
          <w:bCs/>
          <w:color w:val="4472C4" w:themeColor="accent1"/>
          <w:sz w:val="24"/>
          <w:szCs w:val="24"/>
        </w:rPr>
        <w:t>przygotować</w:t>
      </w:r>
      <w:r w:rsidRPr="00B3263C">
        <w:rPr>
          <w:rFonts w:ascii="Arial Narrow" w:hAnsi="Arial Narrow"/>
          <w:b/>
          <w:bCs/>
          <w:color w:val="4472C4" w:themeColor="accent1"/>
          <w:sz w:val="24"/>
          <w:szCs w:val="24"/>
        </w:rPr>
        <w:t xml:space="preserve"> spotkanie?</w:t>
      </w:r>
    </w:p>
    <w:p w14:paraId="2DC37E50" w14:textId="5514A9EB" w:rsidR="002D37AF" w:rsidRDefault="002D37AF" w:rsidP="002D37AF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Ksiądz Proboszcz zwołuje wszystkich chętnych parafian do udziału w pracach Parafialne</w:t>
      </w:r>
      <w:r w:rsidR="00915FF9">
        <w:rPr>
          <w:rFonts w:ascii="Arial Narrow" w:hAnsi="Arial Narrow"/>
          <w:sz w:val="24"/>
          <w:szCs w:val="24"/>
        </w:rPr>
        <w:t>j</w:t>
      </w:r>
      <w:r>
        <w:rPr>
          <w:rFonts w:ascii="Arial Narrow" w:hAnsi="Arial Narrow"/>
          <w:sz w:val="24"/>
          <w:szCs w:val="24"/>
        </w:rPr>
        <w:t xml:space="preserve"> </w:t>
      </w:r>
      <w:r w:rsidR="00915FF9">
        <w:rPr>
          <w:rFonts w:ascii="Arial Narrow" w:hAnsi="Arial Narrow"/>
          <w:sz w:val="24"/>
          <w:szCs w:val="24"/>
        </w:rPr>
        <w:t>Grupy</w:t>
      </w:r>
      <w:r>
        <w:rPr>
          <w:rFonts w:ascii="Arial Narrow" w:hAnsi="Arial Narrow"/>
          <w:sz w:val="24"/>
          <w:szCs w:val="24"/>
        </w:rPr>
        <w:t xml:space="preserve"> Synodalne</w:t>
      </w:r>
      <w:r w:rsidR="00915FF9">
        <w:rPr>
          <w:rFonts w:ascii="Arial Narrow" w:hAnsi="Arial Narrow"/>
          <w:sz w:val="24"/>
          <w:szCs w:val="24"/>
        </w:rPr>
        <w:t>j</w:t>
      </w:r>
      <w:r>
        <w:rPr>
          <w:rFonts w:ascii="Arial Narrow" w:hAnsi="Arial Narrow"/>
          <w:sz w:val="24"/>
          <w:szCs w:val="24"/>
        </w:rPr>
        <w:t>, podając termin i miejsce spotkania oraz temat.</w:t>
      </w:r>
      <w:r w:rsidR="00D250C9">
        <w:rPr>
          <w:rFonts w:ascii="Arial Narrow" w:hAnsi="Arial Narrow"/>
          <w:sz w:val="24"/>
          <w:szCs w:val="24"/>
        </w:rPr>
        <w:t xml:space="preserve"> Grupa ta pozostaje zawsze otwarta na nowe osoby, również takie, które nie chcą na stałe uczestniczyć w spotkaniach.</w:t>
      </w:r>
      <w:r w:rsidR="00B3263C">
        <w:rPr>
          <w:rFonts w:ascii="Arial Narrow" w:hAnsi="Arial Narrow"/>
          <w:sz w:val="24"/>
          <w:szCs w:val="24"/>
        </w:rPr>
        <w:t xml:space="preserve"> Należy to wyraźnie zaznaczyć w zaproszeniu skierowanym do wiernych. Ponadto obecność przedstawicieli wszystkich wspólnot działających w parafii, pomoże</w:t>
      </w:r>
      <w:r w:rsidR="00B3263C" w:rsidRPr="00B3263C">
        <w:rPr>
          <w:rFonts w:ascii="Arial Narrow" w:hAnsi="Arial Narrow"/>
          <w:sz w:val="24"/>
          <w:szCs w:val="24"/>
        </w:rPr>
        <w:t xml:space="preserve"> jak najpełniej odzwierciedli</w:t>
      </w:r>
      <w:r w:rsidR="00B3263C">
        <w:rPr>
          <w:rFonts w:ascii="Arial Narrow" w:hAnsi="Arial Narrow"/>
          <w:sz w:val="24"/>
          <w:szCs w:val="24"/>
        </w:rPr>
        <w:t>ć</w:t>
      </w:r>
      <w:r w:rsidR="00B3263C" w:rsidRPr="00B3263C">
        <w:rPr>
          <w:rFonts w:ascii="Arial Narrow" w:hAnsi="Arial Narrow"/>
          <w:sz w:val="24"/>
          <w:szCs w:val="24"/>
        </w:rPr>
        <w:t xml:space="preserve"> rzeczywistość Kościoła lokalnego</w:t>
      </w:r>
      <w:r w:rsidR="00B3263C">
        <w:rPr>
          <w:rFonts w:ascii="Arial Narrow" w:hAnsi="Arial Narrow"/>
          <w:sz w:val="24"/>
          <w:szCs w:val="24"/>
        </w:rPr>
        <w:t>.</w:t>
      </w:r>
    </w:p>
    <w:p w14:paraId="70DFDD95" w14:textId="5F5B6893" w:rsidR="002D37AF" w:rsidRDefault="00D250C9" w:rsidP="002D37AF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Informując parafian o tematyce spotkania synodalnego, m</w:t>
      </w:r>
      <w:r w:rsidR="002D37AF">
        <w:rPr>
          <w:rFonts w:ascii="Arial Narrow" w:hAnsi="Arial Narrow"/>
          <w:sz w:val="24"/>
          <w:szCs w:val="24"/>
        </w:rPr>
        <w:t>ożna posłużyć się przygotowanym materiałem na stronie internetowej (</w:t>
      </w:r>
      <w:hyperlink r:id="rId8" w:history="1">
        <w:r w:rsidR="002D37AF" w:rsidRPr="001623F7">
          <w:rPr>
            <w:rStyle w:val="Hipercze"/>
            <w:rFonts w:ascii="Arial Narrow" w:hAnsi="Arial Narrow"/>
            <w:color w:val="0070C0"/>
            <w:sz w:val="24"/>
            <w:szCs w:val="24"/>
            <w:u w:val="none"/>
          </w:rPr>
          <w:t>www.synodbydgoszcz.pl</w:t>
        </w:r>
      </w:hyperlink>
      <w:r w:rsidR="002D37AF">
        <w:rPr>
          <w:rFonts w:ascii="Arial Narrow" w:hAnsi="Arial Narrow"/>
          <w:sz w:val="24"/>
          <w:szCs w:val="24"/>
        </w:rPr>
        <w:t xml:space="preserve">), </w:t>
      </w:r>
      <w:r w:rsidR="008113EC">
        <w:rPr>
          <w:rFonts w:ascii="Arial Narrow" w:hAnsi="Arial Narrow"/>
          <w:sz w:val="24"/>
          <w:szCs w:val="24"/>
        </w:rPr>
        <w:t>zamieszczając</w:t>
      </w:r>
      <w:r w:rsidR="002D37AF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odnośnik </w:t>
      </w:r>
      <w:r w:rsidR="00B3263C">
        <w:rPr>
          <w:rFonts w:ascii="Arial Narrow" w:hAnsi="Arial Narrow"/>
          <w:sz w:val="24"/>
          <w:szCs w:val="24"/>
        </w:rPr>
        <w:br/>
      </w:r>
      <w:r w:rsidR="008113EC">
        <w:rPr>
          <w:rFonts w:ascii="Arial Narrow" w:hAnsi="Arial Narrow"/>
          <w:sz w:val="24"/>
          <w:szCs w:val="24"/>
        </w:rPr>
        <w:t xml:space="preserve">w mediach parafialnych. </w:t>
      </w:r>
    </w:p>
    <w:p w14:paraId="00D4AB68" w14:textId="710AF631" w:rsidR="008113EC" w:rsidRDefault="008113EC" w:rsidP="002D37AF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ramach ogłoszeń należy podać zakres tematyki</w:t>
      </w:r>
      <w:r w:rsidR="00493197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w tych lub podobnych słowach: </w:t>
      </w:r>
      <w:r w:rsidRPr="00D250C9">
        <w:rPr>
          <w:rFonts w:ascii="Arial Narrow" w:hAnsi="Arial Narrow"/>
          <w:b/>
          <w:bCs/>
          <w:sz w:val="24"/>
          <w:szCs w:val="24"/>
        </w:rPr>
        <w:t xml:space="preserve">Przygotowując się do spotkania należy zapoznać się z treścią </w:t>
      </w:r>
      <w:r w:rsidR="00776964">
        <w:rPr>
          <w:rFonts w:ascii="Arial Narrow" w:hAnsi="Arial Narrow"/>
          <w:b/>
          <w:bCs/>
          <w:sz w:val="24"/>
          <w:szCs w:val="24"/>
        </w:rPr>
        <w:t>4</w:t>
      </w:r>
      <w:r w:rsidRPr="00D250C9">
        <w:rPr>
          <w:rFonts w:ascii="Arial Narrow" w:hAnsi="Arial Narrow"/>
          <w:b/>
          <w:bCs/>
          <w:sz w:val="24"/>
          <w:szCs w:val="24"/>
        </w:rPr>
        <w:t>. rozdziału dokumentu końcowego Synodu</w:t>
      </w:r>
      <w:r w:rsidR="00493197">
        <w:rPr>
          <w:rFonts w:ascii="Arial Narrow" w:hAnsi="Arial Narrow"/>
          <w:b/>
          <w:bCs/>
          <w:sz w:val="24"/>
          <w:szCs w:val="24"/>
        </w:rPr>
        <w:t xml:space="preserve"> Biskupów</w:t>
      </w:r>
      <w:r w:rsidRPr="00D250C9">
        <w:rPr>
          <w:rFonts w:ascii="Arial Narrow" w:hAnsi="Arial Narrow"/>
          <w:b/>
          <w:bCs/>
          <w:sz w:val="24"/>
          <w:szCs w:val="24"/>
        </w:rPr>
        <w:t xml:space="preserve"> o synodalności</w:t>
      </w:r>
      <w:r w:rsidR="00493197">
        <w:rPr>
          <w:rFonts w:ascii="Arial Narrow" w:hAnsi="Arial Narrow"/>
          <w:b/>
          <w:bCs/>
          <w:sz w:val="24"/>
          <w:szCs w:val="24"/>
        </w:rPr>
        <w:t xml:space="preserve"> („Ku Kościołowi synodalnemu”)</w:t>
      </w:r>
      <w:r w:rsidRPr="00D250C9">
        <w:rPr>
          <w:rFonts w:ascii="Arial Narrow" w:hAnsi="Arial Narrow"/>
          <w:b/>
          <w:bCs/>
          <w:sz w:val="24"/>
          <w:szCs w:val="24"/>
        </w:rPr>
        <w:t>, który</w:t>
      </w:r>
      <w:r w:rsidR="00493197">
        <w:rPr>
          <w:rFonts w:ascii="Arial Narrow" w:hAnsi="Arial Narrow"/>
          <w:b/>
          <w:bCs/>
          <w:sz w:val="24"/>
          <w:szCs w:val="24"/>
        </w:rPr>
        <w:t xml:space="preserve"> nosi tytuł: „</w:t>
      </w:r>
      <w:r w:rsidR="00776964">
        <w:rPr>
          <w:rFonts w:ascii="Arial Narrow" w:hAnsi="Arial Narrow"/>
          <w:b/>
          <w:bCs/>
          <w:sz w:val="24"/>
          <w:szCs w:val="24"/>
        </w:rPr>
        <w:t>Obfity połów. Przemiana więzi</w:t>
      </w:r>
      <w:r w:rsidR="00493197">
        <w:rPr>
          <w:rFonts w:ascii="Arial Narrow" w:hAnsi="Arial Narrow"/>
          <w:b/>
          <w:bCs/>
          <w:sz w:val="24"/>
          <w:szCs w:val="24"/>
        </w:rPr>
        <w:t>”.</w:t>
      </w:r>
    </w:p>
    <w:p w14:paraId="3A061F34" w14:textId="3A198598" w:rsidR="00B3263C" w:rsidRPr="00B3263C" w:rsidRDefault="00493197" w:rsidP="00B3263C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</w:t>
      </w:r>
      <w:r w:rsidR="001243EE">
        <w:rPr>
          <w:rFonts w:ascii="Arial Narrow" w:hAnsi="Arial Narrow"/>
          <w:sz w:val="24"/>
          <w:szCs w:val="24"/>
        </w:rPr>
        <w:t>rzygotowanie do udziału w spotkaniu rozpocz</w:t>
      </w:r>
      <w:r>
        <w:rPr>
          <w:rFonts w:ascii="Arial Narrow" w:hAnsi="Arial Narrow"/>
          <w:sz w:val="24"/>
          <w:szCs w:val="24"/>
        </w:rPr>
        <w:t>yna</w:t>
      </w:r>
      <w:r w:rsidR="001243EE">
        <w:rPr>
          <w:rFonts w:ascii="Arial Narrow" w:hAnsi="Arial Narrow"/>
          <w:sz w:val="24"/>
          <w:szCs w:val="24"/>
        </w:rPr>
        <w:t xml:space="preserve"> się już w domu i </w:t>
      </w:r>
      <w:r>
        <w:rPr>
          <w:rFonts w:ascii="Arial Narrow" w:hAnsi="Arial Narrow"/>
          <w:sz w:val="24"/>
          <w:szCs w:val="24"/>
        </w:rPr>
        <w:t>jest</w:t>
      </w:r>
      <w:r w:rsidR="001243EE">
        <w:rPr>
          <w:rFonts w:ascii="Arial Narrow" w:hAnsi="Arial Narrow"/>
          <w:sz w:val="24"/>
          <w:szCs w:val="24"/>
        </w:rPr>
        <w:t xml:space="preserve"> poprzedzone osobistą modlitwą, która pozwoli poszukać odpowiedzi na postawione pytania, przedstawiając je</w:t>
      </w:r>
      <w:r>
        <w:rPr>
          <w:rFonts w:ascii="Arial Narrow" w:hAnsi="Arial Narrow"/>
          <w:sz w:val="24"/>
          <w:szCs w:val="24"/>
        </w:rPr>
        <w:t xml:space="preserve"> później</w:t>
      </w:r>
      <w:r w:rsidR="001243EE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podczas</w:t>
      </w:r>
      <w:r w:rsidR="001243EE">
        <w:rPr>
          <w:rFonts w:ascii="Arial Narrow" w:hAnsi="Arial Narrow"/>
          <w:sz w:val="24"/>
          <w:szCs w:val="24"/>
        </w:rPr>
        <w:t xml:space="preserve"> spotkani</w:t>
      </w:r>
      <w:r>
        <w:rPr>
          <w:rFonts w:ascii="Arial Narrow" w:hAnsi="Arial Narrow"/>
          <w:sz w:val="24"/>
          <w:szCs w:val="24"/>
        </w:rPr>
        <w:t>a</w:t>
      </w:r>
      <w:r w:rsidR="001243EE">
        <w:rPr>
          <w:rFonts w:ascii="Arial Narrow" w:hAnsi="Arial Narrow"/>
          <w:sz w:val="24"/>
          <w:szCs w:val="24"/>
        </w:rPr>
        <w:t xml:space="preserve">. Pomocą w tym </w:t>
      </w:r>
      <w:r>
        <w:rPr>
          <w:rFonts w:ascii="Arial Narrow" w:hAnsi="Arial Narrow"/>
          <w:sz w:val="24"/>
          <w:szCs w:val="24"/>
        </w:rPr>
        <w:t>posłuży</w:t>
      </w:r>
      <w:r w:rsidR="001243EE">
        <w:rPr>
          <w:rFonts w:ascii="Arial Narrow" w:hAnsi="Arial Narrow"/>
          <w:sz w:val="24"/>
          <w:szCs w:val="24"/>
        </w:rPr>
        <w:t xml:space="preserve"> </w:t>
      </w:r>
      <w:r w:rsidR="001243EE" w:rsidRPr="00493197">
        <w:rPr>
          <w:rFonts w:ascii="Arial Narrow" w:hAnsi="Arial Narrow"/>
          <w:b/>
          <w:bCs/>
          <w:sz w:val="24"/>
          <w:szCs w:val="24"/>
        </w:rPr>
        <w:t>KARTA UCZESTNIKA SPOTKANIA</w:t>
      </w:r>
      <w:r w:rsidR="001243EE">
        <w:rPr>
          <w:rFonts w:ascii="Arial Narrow" w:hAnsi="Arial Narrow"/>
          <w:sz w:val="24"/>
          <w:szCs w:val="24"/>
        </w:rPr>
        <w:t xml:space="preserve">, którą można </w:t>
      </w:r>
      <w:r w:rsidR="001243EE" w:rsidRPr="00501084">
        <w:rPr>
          <w:rFonts w:ascii="Arial Narrow" w:hAnsi="Arial Narrow"/>
          <w:b/>
          <w:bCs/>
          <w:sz w:val="24"/>
          <w:szCs w:val="24"/>
        </w:rPr>
        <w:t>pobrać</w:t>
      </w:r>
      <w:r w:rsidR="001243EE">
        <w:rPr>
          <w:rFonts w:ascii="Arial Narrow" w:hAnsi="Arial Narrow"/>
          <w:sz w:val="24"/>
          <w:szCs w:val="24"/>
        </w:rPr>
        <w:t xml:space="preserve"> na stronie internetowej: </w:t>
      </w:r>
      <w:r w:rsidRPr="001623F7">
        <w:rPr>
          <w:rFonts w:ascii="Arial Narrow" w:hAnsi="Arial Narrow"/>
          <w:color w:val="0070C0"/>
          <w:sz w:val="24"/>
          <w:szCs w:val="24"/>
        </w:rPr>
        <w:t xml:space="preserve">www.synodbydgoszcz.pl </w:t>
      </w:r>
      <w:r>
        <w:rPr>
          <w:rFonts w:ascii="Arial Narrow" w:hAnsi="Arial Narrow"/>
          <w:sz w:val="24"/>
          <w:szCs w:val="24"/>
        </w:rPr>
        <w:t>w zakładce „materiały do prac parafialnych zespołów synodalnych”</w:t>
      </w:r>
      <w:r w:rsidR="00501084">
        <w:rPr>
          <w:rFonts w:ascii="Arial Narrow" w:hAnsi="Arial Narrow"/>
          <w:sz w:val="24"/>
          <w:szCs w:val="24"/>
        </w:rPr>
        <w:t xml:space="preserve"> </w:t>
      </w:r>
      <w:r w:rsidR="00501084" w:rsidRPr="00501084">
        <w:rPr>
          <w:rFonts w:ascii="Arial Narrow" w:hAnsi="Arial Narrow"/>
          <w:b/>
          <w:bCs/>
          <w:sz w:val="24"/>
          <w:szCs w:val="24"/>
        </w:rPr>
        <w:t>lub skserować i rozdać wcześniej</w:t>
      </w:r>
      <w:r w:rsidR="00501084">
        <w:rPr>
          <w:rFonts w:ascii="Arial Narrow" w:hAnsi="Arial Narrow"/>
          <w:sz w:val="24"/>
          <w:szCs w:val="24"/>
        </w:rPr>
        <w:t xml:space="preserve"> członkom </w:t>
      </w:r>
      <w:r w:rsidR="00915FF9">
        <w:rPr>
          <w:rFonts w:ascii="Arial Narrow" w:hAnsi="Arial Narrow"/>
          <w:sz w:val="24"/>
          <w:szCs w:val="24"/>
        </w:rPr>
        <w:t>Grupy</w:t>
      </w:r>
      <w:r w:rsidR="00501084">
        <w:rPr>
          <w:rFonts w:ascii="Arial Narrow" w:hAnsi="Arial Narrow"/>
          <w:sz w:val="24"/>
          <w:szCs w:val="24"/>
        </w:rPr>
        <w:t>.</w:t>
      </w:r>
    </w:p>
    <w:p w14:paraId="78C8CC1E" w14:textId="16DF9F42" w:rsidR="00493197" w:rsidRPr="003A20E3" w:rsidRDefault="00493197" w:rsidP="002D37AF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Animator wspiera swojego duszpasterza w prowadzeniu spotkania, przede wszystkim </w:t>
      </w:r>
      <w:r w:rsidR="00B3263C">
        <w:rPr>
          <w:rFonts w:ascii="Arial Narrow" w:hAnsi="Arial Narrow"/>
          <w:sz w:val="24"/>
          <w:szCs w:val="24"/>
        </w:rPr>
        <w:br/>
      </w:r>
      <w:r>
        <w:rPr>
          <w:rFonts w:ascii="Arial Narrow" w:hAnsi="Arial Narrow"/>
          <w:sz w:val="24"/>
          <w:szCs w:val="24"/>
        </w:rPr>
        <w:t xml:space="preserve">w prawidłowym przebiegu tzw. „rozmowy duchowej”. </w:t>
      </w:r>
      <w:r w:rsidR="00B3263C">
        <w:rPr>
          <w:rFonts w:ascii="Arial Narrow" w:hAnsi="Arial Narrow"/>
          <w:sz w:val="24"/>
          <w:szCs w:val="24"/>
        </w:rPr>
        <w:t>Struktura tej metody została przypomniana w załączniku. Więcej informacji na jej temat można znaleźć również na stronie internetowej Synodu.</w:t>
      </w:r>
    </w:p>
    <w:p w14:paraId="7A14C5CE" w14:textId="4B95E740" w:rsidR="00B3263C" w:rsidRPr="00B3263C" w:rsidRDefault="002D37AF" w:rsidP="00B3263C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325A93">
        <w:rPr>
          <w:rFonts w:ascii="Arial Narrow" w:hAnsi="Arial Narrow"/>
          <w:sz w:val="24"/>
          <w:szCs w:val="24"/>
        </w:rPr>
        <w:t xml:space="preserve">Wnioski z </w:t>
      </w:r>
      <w:r w:rsidR="00B3263C">
        <w:rPr>
          <w:rFonts w:ascii="Arial Narrow" w:hAnsi="Arial Narrow"/>
          <w:sz w:val="24"/>
          <w:szCs w:val="24"/>
        </w:rPr>
        <w:t>„rozmowy duchowej”</w:t>
      </w:r>
      <w:r w:rsidRPr="00325A93">
        <w:rPr>
          <w:rFonts w:ascii="Arial Narrow" w:hAnsi="Arial Narrow"/>
          <w:sz w:val="24"/>
          <w:szCs w:val="24"/>
        </w:rPr>
        <w:t xml:space="preserve"> </w:t>
      </w:r>
      <w:r w:rsidR="00D250C9">
        <w:rPr>
          <w:rFonts w:ascii="Arial Narrow" w:hAnsi="Arial Narrow"/>
          <w:sz w:val="24"/>
          <w:szCs w:val="24"/>
        </w:rPr>
        <w:t xml:space="preserve">są spisywane przez Sekretarza </w:t>
      </w:r>
      <w:r w:rsidRPr="00325A93">
        <w:rPr>
          <w:rFonts w:ascii="Arial Narrow" w:hAnsi="Arial Narrow"/>
          <w:sz w:val="24"/>
          <w:szCs w:val="24"/>
        </w:rPr>
        <w:t xml:space="preserve">przy pomocy komputera (plik Word). Po zakończonym spotkaniu plik należy przesłać na adres: </w:t>
      </w:r>
      <w:hyperlink r:id="rId9" w:history="1">
        <w:r w:rsidRPr="00B3263C">
          <w:rPr>
            <w:rStyle w:val="Hipercze"/>
            <w:rFonts w:ascii="Arial Narrow" w:hAnsi="Arial Narrow"/>
            <w:sz w:val="24"/>
            <w:szCs w:val="24"/>
            <w:u w:val="none"/>
          </w:rPr>
          <w:t>kontakt@synodbydgoszcz.pl</w:t>
        </w:r>
      </w:hyperlink>
      <w:r w:rsidRPr="00B3263C">
        <w:rPr>
          <w:rFonts w:ascii="Arial Narrow" w:hAnsi="Arial Narrow"/>
          <w:sz w:val="24"/>
          <w:szCs w:val="24"/>
        </w:rPr>
        <w:t xml:space="preserve"> </w:t>
      </w:r>
      <w:r w:rsidRPr="00325A93">
        <w:rPr>
          <w:rFonts w:ascii="Arial Narrow" w:hAnsi="Arial Narrow"/>
          <w:sz w:val="24"/>
          <w:szCs w:val="24"/>
        </w:rPr>
        <w:t xml:space="preserve">wraz ze zdjęciem (skanem) protokołu z podpisami uczestników. Wydruk wniosków oraz oryginał protokołu </w:t>
      </w:r>
      <w:proofErr w:type="gramStart"/>
      <w:r w:rsidRPr="00325A93">
        <w:rPr>
          <w:rFonts w:ascii="Arial Narrow" w:hAnsi="Arial Narrow"/>
          <w:sz w:val="24"/>
          <w:szCs w:val="24"/>
        </w:rPr>
        <w:t>przechowuje</w:t>
      </w:r>
      <w:proofErr w:type="gramEnd"/>
      <w:r w:rsidRPr="00325A93">
        <w:rPr>
          <w:rFonts w:ascii="Arial Narrow" w:hAnsi="Arial Narrow"/>
          <w:sz w:val="24"/>
          <w:szCs w:val="24"/>
        </w:rPr>
        <w:t xml:space="preserve"> się w osobnej teczce w parafii.</w:t>
      </w:r>
    </w:p>
    <w:p w14:paraId="1FAAD0E9" w14:textId="77777777" w:rsidR="00B3263C" w:rsidRDefault="00B3263C">
      <w:pPr>
        <w:rPr>
          <w:rFonts w:ascii="Arial Narrow" w:hAnsi="Arial Narrow"/>
          <w:b/>
          <w:bCs/>
          <w:color w:val="4472C4" w:themeColor="accent1"/>
          <w:sz w:val="24"/>
          <w:szCs w:val="24"/>
        </w:rPr>
      </w:pPr>
    </w:p>
    <w:p w14:paraId="1611BEDD" w14:textId="77777777" w:rsidR="00E31EC4" w:rsidRDefault="00E31EC4">
      <w:pPr>
        <w:rPr>
          <w:rFonts w:ascii="Arial Narrow" w:hAnsi="Arial Narrow"/>
          <w:b/>
          <w:bCs/>
          <w:color w:val="4472C4" w:themeColor="accent1"/>
          <w:sz w:val="24"/>
          <w:szCs w:val="24"/>
        </w:rPr>
      </w:pPr>
    </w:p>
    <w:p w14:paraId="34927DAA" w14:textId="77777777" w:rsidR="00787F84" w:rsidRDefault="00787F84">
      <w:pPr>
        <w:rPr>
          <w:rFonts w:ascii="Arial Narrow" w:hAnsi="Arial Narrow"/>
          <w:b/>
          <w:bCs/>
          <w:color w:val="4472C4" w:themeColor="accent1"/>
          <w:sz w:val="24"/>
          <w:szCs w:val="24"/>
        </w:rPr>
      </w:pPr>
    </w:p>
    <w:p w14:paraId="3513F5D8" w14:textId="77777777" w:rsidR="00787F84" w:rsidRDefault="00787F84">
      <w:pPr>
        <w:rPr>
          <w:rFonts w:ascii="Arial Narrow" w:hAnsi="Arial Narrow"/>
          <w:b/>
          <w:bCs/>
          <w:color w:val="4472C4" w:themeColor="accent1"/>
          <w:sz w:val="24"/>
          <w:szCs w:val="24"/>
        </w:rPr>
      </w:pPr>
    </w:p>
    <w:p w14:paraId="2A0DBEEF" w14:textId="3C9E4ADD" w:rsidR="00B3263C" w:rsidRPr="00B3263C" w:rsidRDefault="00B3263C">
      <w:pPr>
        <w:rPr>
          <w:rFonts w:ascii="Arial Narrow" w:hAnsi="Arial Narrow"/>
          <w:b/>
          <w:bCs/>
          <w:color w:val="4472C4" w:themeColor="accent1"/>
          <w:sz w:val="24"/>
          <w:szCs w:val="24"/>
        </w:rPr>
      </w:pPr>
      <w:r w:rsidRPr="00B3263C">
        <w:rPr>
          <w:rFonts w:ascii="Arial Narrow" w:hAnsi="Arial Narrow"/>
          <w:b/>
          <w:bCs/>
          <w:color w:val="4472C4" w:themeColor="accent1"/>
          <w:sz w:val="24"/>
          <w:szCs w:val="24"/>
        </w:rPr>
        <w:lastRenderedPageBreak/>
        <w:t>Ramowy przebieg spotkania:</w:t>
      </w:r>
    </w:p>
    <w:p w14:paraId="18830C47" w14:textId="2DFF7805" w:rsidR="00B3263C" w:rsidRDefault="00B3263C" w:rsidP="00B3263C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b/>
          <w:bCs/>
          <w:sz w:val="24"/>
          <w:szCs w:val="24"/>
        </w:rPr>
        <w:t>Przygotowanie osobiste</w:t>
      </w:r>
      <w:r>
        <w:rPr>
          <w:rFonts w:ascii="Arial Narrow" w:hAnsi="Arial Narrow"/>
          <w:sz w:val="24"/>
          <w:szCs w:val="24"/>
        </w:rPr>
        <w:t xml:space="preserve"> w domu na podstawie KARTY UCZESTNIKA SPOTKANIA.</w:t>
      </w:r>
    </w:p>
    <w:p w14:paraId="0AA795EA" w14:textId="31FEFDDB" w:rsidR="00B3263C" w:rsidRDefault="00B3263C" w:rsidP="00B3263C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wyznaczonym przez Księdza Proboszcza miejscu i porze schodzą się osoby, które chcą wziąć udział w spotkaniu. W sali należy przygotować stół z krzesłami oraz przynieść z kościoła świecę Synodu. Na stole znajduje się także otwarta Księga Pisma Świętego.</w:t>
      </w:r>
    </w:p>
    <w:p w14:paraId="46D37669" w14:textId="1DCD5F0F" w:rsidR="00B3263C" w:rsidRDefault="00B3263C" w:rsidP="00B3263C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Zapalenie świecy.</w:t>
      </w:r>
    </w:p>
    <w:p w14:paraId="424CF7DB" w14:textId="74B9F6A6" w:rsidR="00B3263C" w:rsidRPr="00B3263C" w:rsidRDefault="00B3263C" w:rsidP="00B3263C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b/>
          <w:bCs/>
          <w:sz w:val="24"/>
          <w:szCs w:val="24"/>
        </w:rPr>
        <w:t>Modlitwa Liturgią Godzin</w:t>
      </w:r>
      <w:r>
        <w:rPr>
          <w:rFonts w:ascii="Arial Narrow" w:hAnsi="Arial Narrow"/>
          <w:sz w:val="24"/>
          <w:szCs w:val="24"/>
        </w:rPr>
        <w:t xml:space="preserve">. Należy wcześniej przygotować teksty dla uczestników, uwzględniając odpowiednią porę dnia. Zachęca się Kapłana do wygłoszenia </w:t>
      </w:r>
      <w:r w:rsidRPr="00B3263C">
        <w:rPr>
          <w:rFonts w:ascii="Arial Narrow" w:hAnsi="Arial Narrow"/>
          <w:b/>
          <w:bCs/>
          <w:sz w:val="24"/>
          <w:szCs w:val="24"/>
        </w:rPr>
        <w:t>krótkiej homilii</w:t>
      </w:r>
      <w:r>
        <w:rPr>
          <w:rFonts w:ascii="Arial Narrow" w:hAnsi="Arial Narrow"/>
          <w:sz w:val="24"/>
          <w:szCs w:val="24"/>
        </w:rPr>
        <w:t xml:space="preserve"> po czytaniu.</w:t>
      </w:r>
    </w:p>
    <w:p w14:paraId="77EA3277" w14:textId="4DFCE5D3" w:rsidR="00B3263C" w:rsidRDefault="00B3263C" w:rsidP="00B3263C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 zakończeniu Liturgii Godzin wszyscy odmawiają wspólnie modlitwę: </w:t>
      </w:r>
    </w:p>
    <w:p w14:paraId="40836669" w14:textId="66702938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Boże w Trójcy Świętej Jedyny,</w:t>
      </w:r>
    </w:p>
    <w:p w14:paraId="0BFC9287" w14:textId="77777777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zgromadzeni we wspólnocie bydgoskiego Kościoła,</w:t>
      </w:r>
    </w:p>
    <w:p w14:paraId="738E0A59" w14:textId="77777777" w:rsidR="00B3263C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pragniemy razem wyruszyć w drogę,</w:t>
      </w:r>
    </w:p>
    <w:p w14:paraId="2B2FF936" w14:textId="6E9EF95C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aby dobrze i owocnie przeżyć Synod diecezjalny.</w:t>
      </w:r>
    </w:p>
    <w:p w14:paraId="6A785046" w14:textId="77777777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Prosimy Cię, Ojcze pełen miłosierdzia,</w:t>
      </w:r>
    </w:p>
    <w:p w14:paraId="24AC8E75" w14:textId="77777777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napełnij nas swoją prawdą, miłością i pokojem,</w:t>
      </w:r>
    </w:p>
    <w:p w14:paraId="0AE1F01B" w14:textId="77777777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abyśmy wiernie realizowali Twój plan zbawienia,</w:t>
      </w:r>
    </w:p>
    <w:p w14:paraId="18C4E7DF" w14:textId="77777777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otwarci na dar współpracy wszystkich diecezjan.</w:t>
      </w:r>
    </w:p>
    <w:p w14:paraId="550001FE" w14:textId="77777777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Błagamy Cię, Jezu – Synu Boga Żywego,</w:t>
      </w:r>
    </w:p>
    <w:p w14:paraId="7C595F03" w14:textId="77777777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abyśmy zawsze z wielką pokorą i ufnością</w:t>
      </w:r>
    </w:p>
    <w:p w14:paraId="0B9EEBF5" w14:textId="77777777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odczytywali znaki czasu w świetle Ewangelii,</w:t>
      </w:r>
    </w:p>
    <w:p w14:paraId="6ACEBED6" w14:textId="77777777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budując wspólnotę naszej diecezji na Twój obraz.</w:t>
      </w:r>
    </w:p>
    <w:p w14:paraId="187C17B9" w14:textId="77777777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Wzywamy Cię, Duchu Święty Ożywicielu,</w:t>
      </w:r>
    </w:p>
    <w:p w14:paraId="6BA6D0F9" w14:textId="77777777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abyśmy napełnieni Twoimi darami,</w:t>
      </w:r>
    </w:p>
    <w:p w14:paraId="79ABC635" w14:textId="77777777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odnowili i ożywili wspólnotę Kościoła bydgoskiego,</w:t>
      </w:r>
    </w:p>
    <w:p w14:paraId="4DDFD2DE" w14:textId="77777777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w jedności z całym Kościołem powszechnym.</w:t>
      </w:r>
    </w:p>
    <w:p w14:paraId="1EA972FB" w14:textId="77777777" w:rsidR="00B3263C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Maryjo, Matko Pięknej Miłości,</w:t>
      </w:r>
    </w:p>
    <w:p w14:paraId="65ACC2F9" w14:textId="77777777" w:rsidR="00B3263C" w:rsidRPr="00D45A19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>prowadź nas i wspieraj w synodalnej pielgrzymce wiary!</w:t>
      </w:r>
    </w:p>
    <w:p w14:paraId="2FC0C8B6" w14:textId="77777777" w:rsidR="00B3263C" w:rsidRDefault="00B3263C" w:rsidP="00B3263C">
      <w:pPr>
        <w:pStyle w:val="Akapitzlist"/>
        <w:jc w:val="center"/>
        <w:rPr>
          <w:rFonts w:ascii="Arial Narrow" w:hAnsi="Arial Narrow"/>
          <w:b/>
          <w:bCs/>
          <w:sz w:val="24"/>
          <w:szCs w:val="24"/>
        </w:rPr>
      </w:pPr>
      <w:r w:rsidRPr="00D45A19">
        <w:rPr>
          <w:rFonts w:ascii="Arial Narrow" w:hAnsi="Arial Narrow"/>
          <w:b/>
          <w:bCs/>
          <w:sz w:val="24"/>
          <w:szCs w:val="24"/>
        </w:rPr>
        <w:t xml:space="preserve">Błogosławiony biskupie Michale </w:t>
      </w:r>
      <w:proofErr w:type="spellStart"/>
      <w:r w:rsidRPr="00D45A19">
        <w:rPr>
          <w:rFonts w:ascii="Arial Narrow" w:hAnsi="Arial Narrow"/>
          <w:b/>
          <w:bCs/>
          <w:sz w:val="24"/>
          <w:szCs w:val="24"/>
        </w:rPr>
        <w:t>Kozalu</w:t>
      </w:r>
      <w:proofErr w:type="spellEnd"/>
      <w:r w:rsidRPr="00D45A19">
        <w:rPr>
          <w:rFonts w:ascii="Arial Narrow" w:hAnsi="Arial Narrow"/>
          <w:b/>
          <w:bCs/>
          <w:sz w:val="24"/>
          <w:szCs w:val="24"/>
        </w:rPr>
        <w:t>, módl się za nami!</w:t>
      </w:r>
    </w:p>
    <w:p w14:paraId="03B48587" w14:textId="016B74EE" w:rsidR="00B3263C" w:rsidRDefault="00B3263C" w:rsidP="00B3263C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Ksiądz Proboszcz bądź Animator prowadzą dalszą część spotkania </w:t>
      </w:r>
      <w:r w:rsidRPr="00B3263C">
        <w:rPr>
          <w:rFonts w:ascii="Arial Narrow" w:hAnsi="Arial Narrow"/>
          <w:b/>
          <w:bCs/>
          <w:sz w:val="24"/>
          <w:szCs w:val="24"/>
        </w:rPr>
        <w:t>według METODY ROZMOWY DUCHOWEJ</w:t>
      </w:r>
      <w:r>
        <w:rPr>
          <w:rFonts w:ascii="Arial Narrow" w:hAnsi="Arial Narrow"/>
          <w:sz w:val="24"/>
          <w:szCs w:val="24"/>
        </w:rPr>
        <w:t>:</w:t>
      </w:r>
    </w:p>
    <w:p w14:paraId="273989DF" w14:textId="18A6ADB0" w:rsidR="00B3263C" w:rsidRDefault="00B3263C" w:rsidP="00B3263C">
      <w:pPr>
        <w:pStyle w:val="Akapitzlist"/>
        <w:numPr>
          <w:ilvl w:val="1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b/>
          <w:bCs/>
          <w:color w:val="4472C4" w:themeColor="accent1"/>
          <w:sz w:val="24"/>
          <w:szCs w:val="24"/>
        </w:rPr>
        <w:t>ETAP I – dzielenie się</w:t>
      </w:r>
      <w:r w:rsidRPr="00B3263C">
        <w:rPr>
          <w:rFonts w:ascii="Arial Narrow" w:hAnsi="Arial Narrow"/>
          <w:color w:val="4472C4" w:themeColor="accent1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Każdy uczestnik dzieli się wnioskami, które zapisał podczas fazy przygotowania osobistego na podstawie postawionych pytań w KARCIE UCZESTNIKA (wypowiedzi nie dłuższe niż 2-3 minut). Prowadzący może przypomnieć te pytania, odczytując je na początku.</w:t>
      </w:r>
    </w:p>
    <w:p w14:paraId="6C4EA214" w14:textId="771D3F33" w:rsidR="00B3263C" w:rsidRDefault="00B3263C" w:rsidP="00B3263C">
      <w:pPr>
        <w:pStyle w:val="Akapitzlist"/>
        <w:numPr>
          <w:ilvl w:val="1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b/>
          <w:bCs/>
          <w:sz w:val="24"/>
          <w:szCs w:val="24"/>
        </w:rPr>
        <w:t>3 minuty modlitewnej ciszy</w:t>
      </w:r>
      <w:r>
        <w:rPr>
          <w:rFonts w:ascii="Arial Narrow" w:hAnsi="Arial Narrow"/>
          <w:sz w:val="24"/>
          <w:szCs w:val="24"/>
        </w:rPr>
        <w:t xml:space="preserve">, aby rozważyć to, co każdy mógł usłyszeć </w:t>
      </w:r>
      <w:r>
        <w:rPr>
          <w:rFonts w:ascii="Arial Narrow" w:hAnsi="Arial Narrow"/>
          <w:sz w:val="24"/>
          <w:szCs w:val="24"/>
        </w:rPr>
        <w:br/>
        <w:t>w wypowiedziach innych osób.</w:t>
      </w:r>
    </w:p>
    <w:p w14:paraId="56ABD2E6" w14:textId="603AFFEC" w:rsidR="00B3263C" w:rsidRDefault="00B3263C" w:rsidP="00B3263C">
      <w:pPr>
        <w:pStyle w:val="Akapitzlist"/>
        <w:numPr>
          <w:ilvl w:val="1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b/>
          <w:bCs/>
          <w:color w:val="4472C4" w:themeColor="accent1"/>
          <w:sz w:val="24"/>
          <w:szCs w:val="24"/>
        </w:rPr>
        <w:t>ETAP II – słuchanie</w:t>
      </w:r>
      <w:r w:rsidRPr="00B3263C">
        <w:rPr>
          <w:rFonts w:ascii="Arial Narrow" w:hAnsi="Arial Narrow"/>
          <w:color w:val="4472C4" w:themeColor="accent1"/>
          <w:sz w:val="24"/>
          <w:szCs w:val="24"/>
        </w:rPr>
        <w:t xml:space="preserve">. </w:t>
      </w:r>
      <w:r w:rsidRPr="00B3263C">
        <w:rPr>
          <w:rFonts w:ascii="Arial Narrow" w:hAnsi="Arial Narrow"/>
          <w:sz w:val="24"/>
          <w:szCs w:val="24"/>
        </w:rPr>
        <w:t>Ponownie każda osoba zabiera głos: nie po to, aby odpowiedzieć i przeciwstawić się temu, co zostało usłyszane, potwierdzając swoje własne stanowisko, ale aby wyrazić to, co podczas słuchania dotknęło ją najgłębiej i co jest dla niej największym wyzwaniem</w:t>
      </w:r>
      <w:r>
        <w:rPr>
          <w:rFonts w:ascii="Arial Narrow" w:hAnsi="Arial Narrow"/>
          <w:sz w:val="24"/>
          <w:szCs w:val="24"/>
        </w:rPr>
        <w:t xml:space="preserve"> (wypowiedzi nie dłuższe niż 2-3 minut).</w:t>
      </w:r>
    </w:p>
    <w:p w14:paraId="684FDCCC" w14:textId="1CD02D61" w:rsidR="00B3263C" w:rsidRDefault="00B3263C" w:rsidP="00B3263C">
      <w:pPr>
        <w:pStyle w:val="Akapitzlist"/>
        <w:numPr>
          <w:ilvl w:val="1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b/>
          <w:bCs/>
          <w:sz w:val="24"/>
          <w:szCs w:val="24"/>
        </w:rPr>
        <w:t>3 minuty modlitewnej ciszy</w:t>
      </w:r>
      <w:r>
        <w:rPr>
          <w:rFonts w:ascii="Arial Narrow" w:hAnsi="Arial Narrow"/>
          <w:sz w:val="24"/>
          <w:szCs w:val="24"/>
        </w:rPr>
        <w:t>, aby rozważyć to, co zostało usłyszane.</w:t>
      </w:r>
    </w:p>
    <w:p w14:paraId="031AF76C" w14:textId="264FD33C" w:rsidR="00B3263C" w:rsidRDefault="00B3263C" w:rsidP="00B3263C">
      <w:pPr>
        <w:pStyle w:val="Akapitzlist"/>
        <w:numPr>
          <w:ilvl w:val="1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B3263C">
        <w:rPr>
          <w:rFonts w:ascii="Arial Narrow" w:hAnsi="Arial Narrow"/>
          <w:b/>
          <w:bCs/>
          <w:color w:val="4472C4" w:themeColor="accent1"/>
          <w:sz w:val="24"/>
          <w:szCs w:val="24"/>
        </w:rPr>
        <w:t>ETAP III – rozmowa</w:t>
      </w:r>
      <w:r w:rsidRPr="00B3263C">
        <w:rPr>
          <w:rFonts w:ascii="Arial Narrow" w:hAnsi="Arial Narrow"/>
          <w:color w:val="4472C4" w:themeColor="accent1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>Prowadzący otwiera przestrzeń do rozmowy, która doprowadzi do o</w:t>
      </w:r>
      <w:r w:rsidRPr="00B3263C">
        <w:rPr>
          <w:rFonts w:ascii="Arial Narrow" w:hAnsi="Arial Narrow"/>
          <w:sz w:val="24"/>
          <w:szCs w:val="24"/>
        </w:rPr>
        <w:t>kreśleni</w:t>
      </w:r>
      <w:r>
        <w:rPr>
          <w:rFonts w:ascii="Arial Narrow" w:hAnsi="Arial Narrow"/>
          <w:sz w:val="24"/>
          <w:szCs w:val="24"/>
        </w:rPr>
        <w:t>a</w:t>
      </w:r>
      <w:r w:rsidRPr="00B3263C">
        <w:rPr>
          <w:rFonts w:ascii="Arial Narrow" w:hAnsi="Arial Narrow"/>
          <w:sz w:val="24"/>
          <w:szCs w:val="24"/>
        </w:rPr>
        <w:t xml:space="preserve"> kluczowych punktów, które się wyłoniły</w:t>
      </w:r>
      <w:r>
        <w:rPr>
          <w:rFonts w:ascii="Arial Narrow" w:hAnsi="Arial Narrow"/>
          <w:sz w:val="24"/>
          <w:szCs w:val="24"/>
        </w:rPr>
        <w:t xml:space="preserve"> w wypowiedziach</w:t>
      </w:r>
      <w:r w:rsidRPr="00B3263C">
        <w:rPr>
          <w:rFonts w:ascii="Arial Narrow" w:hAnsi="Arial Narrow"/>
          <w:sz w:val="24"/>
          <w:szCs w:val="24"/>
        </w:rPr>
        <w:t xml:space="preserve"> i</w:t>
      </w:r>
      <w:r>
        <w:rPr>
          <w:rFonts w:ascii="Arial Narrow" w:hAnsi="Arial Narrow"/>
          <w:sz w:val="24"/>
          <w:szCs w:val="24"/>
        </w:rPr>
        <w:t xml:space="preserve"> pozwolą</w:t>
      </w:r>
      <w:r w:rsidRPr="00B3263C">
        <w:rPr>
          <w:rFonts w:ascii="Arial Narrow" w:hAnsi="Arial Narrow"/>
          <w:sz w:val="24"/>
          <w:szCs w:val="24"/>
        </w:rPr>
        <w:t xml:space="preserve"> zbudowa</w:t>
      </w:r>
      <w:r>
        <w:rPr>
          <w:rFonts w:ascii="Arial Narrow" w:hAnsi="Arial Narrow"/>
          <w:sz w:val="24"/>
          <w:szCs w:val="24"/>
        </w:rPr>
        <w:t>ć</w:t>
      </w:r>
      <w:r w:rsidRPr="00B3263C">
        <w:rPr>
          <w:rFonts w:ascii="Arial Narrow" w:hAnsi="Arial Narrow"/>
          <w:sz w:val="24"/>
          <w:szCs w:val="24"/>
        </w:rPr>
        <w:t xml:space="preserve"> wspólne stanowisk</w:t>
      </w:r>
      <w:r>
        <w:rPr>
          <w:rFonts w:ascii="Arial Narrow" w:hAnsi="Arial Narrow"/>
          <w:sz w:val="24"/>
          <w:szCs w:val="24"/>
        </w:rPr>
        <w:t xml:space="preserve">o. </w:t>
      </w:r>
      <w:r w:rsidRPr="00BC0F15">
        <w:rPr>
          <w:rFonts w:ascii="Arial Narrow" w:hAnsi="Arial Narrow"/>
          <w:sz w:val="24"/>
          <w:szCs w:val="24"/>
          <w:u w:val="single"/>
        </w:rPr>
        <w:t xml:space="preserve">Rozmowa ta powinna doprowadzić do spisania przez Sekretarza wniosków, </w:t>
      </w:r>
      <w:r w:rsidR="00BC0F15">
        <w:rPr>
          <w:rFonts w:ascii="Arial Narrow" w:hAnsi="Arial Narrow"/>
          <w:sz w:val="24"/>
          <w:szCs w:val="24"/>
          <w:u w:val="single"/>
        </w:rPr>
        <w:t>co do których</w:t>
      </w:r>
      <w:r w:rsidRPr="00BC0F15">
        <w:rPr>
          <w:rFonts w:ascii="Arial Narrow" w:hAnsi="Arial Narrow"/>
          <w:sz w:val="24"/>
          <w:szCs w:val="24"/>
          <w:u w:val="single"/>
        </w:rPr>
        <w:t xml:space="preserve"> </w:t>
      </w:r>
      <w:r w:rsidR="00BC0F15">
        <w:rPr>
          <w:rFonts w:ascii="Arial Narrow" w:hAnsi="Arial Narrow"/>
          <w:sz w:val="24"/>
          <w:szCs w:val="24"/>
          <w:u w:val="single"/>
        </w:rPr>
        <w:t>z</w:t>
      </w:r>
      <w:r w:rsidRPr="00BC0F15">
        <w:rPr>
          <w:rFonts w:ascii="Arial Narrow" w:hAnsi="Arial Narrow"/>
          <w:sz w:val="24"/>
          <w:szCs w:val="24"/>
          <w:u w:val="single"/>
        </w:rPr>
        <w:t>godzą się wszyscy uczestnicy spotkania.</w:t>
      </w:r>
    </w:p>
    <w:p w14:paraId="733D2386" w14:textId="6CF89DCC" w:rsidR="00E31EC4" w:rsidRPr="001623F7" w:rsidRDefault="00B3263C" w:rsidP="00B3263C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 zakończenie spotkania odmawia się </w:t>
      </w:r>
      <w:r w:rsidRPr="00B3263C">
        <w:rPr>
          <w:rFonts w:ascii="Arial Narrow" w:hAnsi="Arial Narrow"/>
          <w:b/>
          <w:bCs/>
          <w:sz w:val="24"/>
          <w:szCs w:val="24"/>
        </w:rPr>
        <w:t xml:space="preserve">modlitwę dziękczynną </w:t>
      </w:r>
      <w:r w:rsidRPr="00B3263C">
        <w:rPr>
          <w:rFonts w:ascii="Arial Narrow" w:hAnsi="Arial Narrow"/>
          <w:sz w:val="24"/>
          <w:szCs w:val="24"/>
        </w:rPr>
        <w:t>oraz</w:t>
      </w:r>
      <w:r w:rsidRPr="00B3263C">
        <w:rPr>
          <w:rFonts w:ascii="Arial Narrow" w:hAnsi="Arial Narrow"/>
          <w:b/>
          <w:bCs/>
          <w:sz w:val="24"/>
          <w:szCs w:val="24"/>
        </w:rPr>
        <w:t xml:space="preserve"> modlitwę za Diecezję Bydgoską</w:t>
      </w:r>
      <w:r>
        <w:rPr>
          <w:rFonts w:ascii="Arial Narrow" w:hAnsi="Arial Narrow"/>
          <w:sz w:val="24"/>
          <w:szCs w:val="24"/>
        </w:rPr>
        <w:t>.</w:t>
      </w:r>
    </w:p>
    <w:sectPr w:rsidR="00E31EC4" w:rsidRPr="001623F7" w:rsidSect="00B3263C">
      <w:head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2E2C8C" w14:textId="77777777" w:rsidR="00B47680" w:rsidRDefault="00B47680" w:rsidP="002D37AF">
      <w:pPr>
        <w:spacing w:after="0" w:line="240" w:lineRule="auto"/>
      </w:pPr>
      <w:r>
        <w:separator/>
      </w:r>
    </w:p>
  </w:endnote>
  <w:endnote w:type="continuationSeparator" w:id="0">
    <w:p w14:paraId="7C88F376" w14:textId="77777777" w:rsidR="00B47680" w:rsidRDefault="00B47680" w:rsidP="002D3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61DBBD" w14:textId="77777777" w:rsidR="00B47680" w:rsidRDefault="00B47680" w:rsidP="002D37AF">
      <w:pPr>
        <w:spacing w:after="0" w:line="240" w:lineRule="auto"/>
      </w:pPr>
      <w:r>
        <w:separator/>
      </w:r>
    </w:p>
  </w:footnote>
  <w:footnote w:type="continuationSeparator" w:id="0">
    <w:p w14:paraId="6B14C1A6" w14:textId="77777777" w:rsidR="00B47680" w:rsidRDefault="00B47680" w:rsidP="002D3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D603C8" w14:textId="226DBCA0" w:rsidR="002D37AF" w:rsidRPr="002D37AF" w:rsidRDefault="002D37AF" w:rsidP="002D37AF">
    <w:pPr>
      <w:pStyle w:val="Nagwek"/>
      <w:jc w:val="center"/>
      <w:rPr>
        <w:rFonts w:ascii="Arial Narrow" w:hAnsi="Arial Narrow"/>
        <w:color w:val="2F5496" w:themeColor="accent1" w:themeShade="BF"/>
        <w:sz w:val="24"/>
        <w:szCs w:val="24"/>
      </w:rPr>
    </w:pPr>
    <w:r w:rsidRPr="002D37AF">
      <w:rPr>
        <w:rFonts w:ascii="Arial Narrow" w:hAnsi="Arial Narrow"/>
        <w:b/>
        <w:bCs/>
        <w:color w:val="2F5496" w:themeColor="accent1" w:themeShade="BF"/>
        <w:sz w:val="24"/>
        <w:szCs w:val="24"/>
      </w:rPr>
      <w:t>SPOTKANIE PARAFIALNE</w:t>
    </w:r>
    <w:r w:rsidR="00915FF9">
      <w:rPr>
        <w:rFonts w:ascii="Arial Narrow" w:hAnsi="Arial Narrow"/>
        <w:b/>
        <w:bCs/>
        <w:color w:val="2F5496" w:themeColor="accent1" w:themeShade="BF"/>
        <w:sz w:val="24"/>
        <w:szCs w:val="24"/>
      </w:rPr>
      <w:t>J</w:t>
    </w:r>
    <w:r w:rsidRPr="002D37AF">
      <w:rPr>
        <w:rFonts w:ascii="Arial Narrow" w:hAnsi="Arial Narrow"/>
        <w:b/>
        <w:bCs/>
        <w:color w:val="2F5496" w:themeColor="accent1" w:themeShade="BF"/>
        <w:sz w:val="24"/>
        <w:szCs w:val="24"/>
      </w:rPr>
      <w:t xml:space="preserve"> </w:t>
    </w:r>
    <w:r w:rsidR="00915FF9">
      <w:rPr>
        <w:rFonts w:ascii="Arial Narrow" w:hAnsi="Arial Narrow"/>
        <w:b/>
        <w:bCs/>
        <w:color w:val="2F5496" w:themeColor="accent1" w:themeShade="BF"/>
        <w:sz w:val="24"/>
        <w:szCs w:val="24"/>
      </w:rPr>
      <w:t>GRUPY</w:t>
    </w:r>
    <w:r w:rsidRPr="002D37AF">
      <w:rPr>
        <w:rFonts w:ascii="Arial Narrow" w:hAnsi="Arial Narrow"/>
        <w:b/>
        <w:bCs/>
        <w:color w:val="2F5496" w:themeColor="accent1" w:themeShade="BF"/>
        <w:sz w:val="24"/>
        <w:szCs w:val="24"/>
      </w:rPr>
      <w:t xml:space="preserve"> SYNODALNE</w:t>
    </w:r>
    <w:r w:rsidR="00915FF9">
      <w:rPr>
        <w:rFonts w:ascii="Arial Narrow" w:hAnsi="Arial Narrow"/>
        <w:b/>
        <w:bCs/>
        <w:color w:val="2F5496" w:themeColor="accent1" w:themeShade="BF"/>
        <w:sz w:val="24"/>
        <w:szCs w:val="24"/>
      </w:rPr>
      <w:t>J</w:t>
    </w:r>
    <w:r>
      <w:rPr>
        <w:rFonts w:ascii="Arial Narrow" w:hAnsi="Arial Narrow"/>
        <w:color w:val="2F5496" w:themeColor="accent1" w:themeShade="BF"/>
        <w:sz w:val="24"/>
        <w:szCs w:val="24"/>
      </w:rPr>
      <w:br/>
      <w:t xml:space="preserve">- </w:t>
    </w:r>
    <w:r w:rsidR="00776964">
      <w:rPr>
        <w:rFonts w:ascii="Arial Narrow" w:hAnsi="Arial Narrow"/>
        <w:color w:val="2F5496" w:themeColor="accent1" w:themeShade="BF"/>
        <w:sz w:val="24"/>
        <w:szCs w:val="24"/>
      </w:rPr>
      <w:t>wrzesień</w:t>
    </w:r>
    <w:r>
      <w:rPr>
        <w:rFonts w:ascii="Arial Narrow" w:hAnsi="Arial Narrow"/>
        <w:color w:val="2F5496" w:themeColor="accent1" w:themeShade="BF"/>
        <w:sz w:val="24"/>
        <w:szCs w:val="24"/>
      </w:rPr>
      <w:t xml:space="preserve"> 2026 -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E34437"/>
    <w:multiLevelType w:val="hybridMultilevel"/>
    <w:tmpl w:val="722227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A174E"/>
    <w:multiLevelType w:val="hybridMultilevel"/>
    <w:tmpl w:val="5CBC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E5933"/>
    <w:multiLevelType w:val="hybridMultilevel"/>
    <w:tmpl w:val="734EDD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75965"/>
    <w:multiLevelType w:val="hybridMultilevel"/>
    <w:tmpl w:val="16D07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C31B8"/>
    <w:multiLevelType w:val="hybridMultilevel"/>
    <w:tmpl w:val="60F2B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B53AF"/>
    <w:multiLevelType w:val="hybridMultilevel"/>
    <w:tmpl w:val="065401DE"/>
    <w:lvl w:ilvl="0" w:tplc="283ABC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F74698C"/>
    <w:multiLevelType w:val="hybridMultilevel"/>
    <w:tmpl w:val="D3D8A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5600E"/>
    <w:multiLevelType w:val="multilevel"/>
    <w:tmpl w:val="703C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6558829">
    <w:abstractNumId w:val="0"/>
  </w:num>
  <w:num w:numId="2" w16cid:durableId="1805855700">
    <w:abstractNumId w:val="7"/>
  </w:num>
  <w:num w:numId="3" w16cid:durableId="1077819916">
    <w:abstractNumId w:val="4"/>
  </w:num>
  <w:num w:numId="4" w16cid:durableId="349726110">
    <w:abstractNumId w:val="2"/>
  </w:num>
  <w:num w:numId="5" w16cid:durableId="1343236532">
    <w:abstractNumId w:val="3"/>
  </w:num>
  <w:num w:numId="6" w16cid:durableId="955797637">
    <w:abstractNumId w:val="6"/>
  </w:num>
  <w:num w:numId="7" w16cid:durableId="953946509">
    <w:abstractNumId w:val="5"/>
  </w:num>
  <w:num w:numId="8" w16cid:durableId="101202431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7AF"/>
    <w:rsid w:val="000B006C"/>
    <w:rsid w:val="001243EE"/>
    <w:rsid w:val="001623F7"/>
    <w:rsid w:val="00242C78"/>
    <w:rsid w:val="002D37AF"/>
    <w:rsid w:val="003E686E"/>
    <w:rsid w:val="00493197"/>
    <w:rsid w:val="0049643E"/>
    <w:rsid w:val="00501084"/>
    <w:rsid w:val="00525147"/>
    <w:rsid w:val="00537538"/>
    <w:rsid w:val="0054402D"/>
    <w:rsid w:val="005628DE"/>
    <w:rsid w:val="00631751"/>
    <w:rsid w:val="00731216"/>
    <w:rsid w:val="00761683"/>
    <w:rsid w:val="00776964"/>
    <w:rsid w:val="00787F84"/>
    <w:rsid w:val="008113EC"/>
    <w:rsid w:val="00837AFE"/>
    <w:rsid w:val="008B6233"/>
    <w:rsid w:val="0091365B"/>
    <w:rsid w:val="00915FF9"/>
    <w:rsid w:val="009E42F9"/>
    <w:rsid w:val="00A65A8A"/>
    <w:rsid w:val="00A91E53"/>
    <w:rsid w:val="00B3263C"/>
    <w:rsid w:val="00B47680"/>
    <w:rsid w:val="00B6781E"/>
    <w:rsid w:val="00BA1CEF"/>
    <w:rsid w:val="00BC0F15"/>
    <w:rsid w:val="00CC12B1"/>
    <w:rsid w:val="00CC6D01"/>
    <w:rsid w:val="00D250C9"/>
    <w:rsid w:val="00E31EC4"/>
    <w:rsid w:val="00E6147F"/>
    <w:rsid w:val="00E82EE1"/>
    <w:rsid w:val="00E92376"/>
    <w:rsid w:val="00EE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BE2A5"/>
  <w15:chartTrackingRefBased/>
  <w15:docId w15:val="{2854F7AC-180D-4941-B83D-CE7DF5B6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3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3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37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3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37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3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3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3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3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37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37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37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37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37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37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37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37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37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3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3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3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3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3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37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37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37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37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37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37A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D3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37AF"/>
  </w:style>
  <w:style w:type="paragraph" w:styleId="Stopka">
    <w:name w:val="footer"/>
    <w:basedOn w:val="Normalny"/>
    <w:link w:val="StopkaZnak"/>
    <w:uiPriority w:val="99"/>
    <w:unhideWhenUsed/>
    <w:rsid w:val="002D3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37AF"/>
  </w:style>
  <w:style w:type="character" w:styleId="Hipercze">
    <w:name w:val="Hyperlink"/>
    <w:basedOn w:val="Domylnaczcionkaakapitu"/>
    <w:uiPriority w:val="99"/>
    <w:unhideWhenUsed/>
    <w:rsid w:val="002D37A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37A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32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ynodbydgoszcz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ontakt@synodbydgosz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4966</TotalTime>
  <Pages>2</Pages>
  <Words>693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</dc:creator>
  <cp:keywords/>
  <dc:description/>
  <cp:lastModifiedBy>Michal Czyż</cp:lastModifiedBy>
  <cp:revision>17</cp:revision>
  <dcterms:created xsi:type="dcterms:W3CDTF">2026-04-07T20:01:00Z</dcterms:created>
  <dcterms:modified xsi:type="dcterms:W3CDTF">2026-08-18T18:48:00Z</dcterms:modified>
</cp:coreProperties>
</file>